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2f95d86dc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fe6759a66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Sirvaku,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6bd87974d485d" /><Relationship Type="http://schemas.openxmlformats.org/officeDocument/2006/relationships/numbering" Target="/word/numbering.xml" Id="R41573acca38f46f0" /><Relationship Type="http://schemas.openxmlformats.org/officeDocument/2006/relationships/settings" Target="/word/settings.xml" Id="R015201ba55c749e8" /><Relationship Type="http://schemas.openxmlformats.org/officeDocument/2006/relationships/image" Target="/word/media/233129d9-36bd-4718-8be8-276f3c2556e3.png" Id="Ra79fe6759a664f05" /></Relationships>
</file>