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151329fc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45b7c96b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bdee6dfb4822" /><Relationship Type="http://schemas.openxmlformats.org/officeDocument/2006/relationships/numbering" Target="/word/numbering.xml" Id="R3f381c9767fa4747" /><Relationship Type="http://schemas.openxmlformats.org/officeDocument/2006/relationships/settings" Target="/word/settings.xml" Id="Ra680ed85b8544b8a" /><Relationship Type="http://schemas.openxmlformats.org/officeDocument/2006/relationships/image" Target="/word/media/e01e841c-9fa7-4003-8714-47ca29181788.png" Id="R8fe45b7c96b94ea3" /></Relationships>
</file>