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17752584a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abe29b271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Soeva,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b264335264c79" /><Relationship Type="http://schemas.openxmlformats.org/officeDocument/2006/relationships/numbering" Target="/word/numbering.xml" Id="Rdac2bee933e9418d" /><Relationship Type="http://schemas.openxmlformats.org/officeDocument/2006/relationships/settings" Target="/word/settings.xml" Id="Rc890bc874bfa44cf" /><Relationship Type="http://schemas.openxmlformats.org/officeDocument/2006/relationships/image" Target="/word/media/a3254170-f866-4725-a97b-da4e07f884bc.png" Id="R223abe29b2714493" /></Relationships>
</file>