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867b9cd0ca4a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8e0711abea4d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Somerpalu,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9a1e618a614a54" /><Relationship Type="http://schemas.openxmlformats.org/officeDocument/2006/relationships/numbering" Target="/word/numbering.xml" Id="Rd35f6eb3fefa4913" /><Relationship Type="http://schemas.openxmlformats.org/officeDocument/2006/relationships/settings" Target="/word/settings.xml" Id="Rcfe2b89b535f4ef4" /><Relationship Type="http://schemas.openxmlformats.org/officeDocument/2006/relationships/image" Target="/word/media/75c034a5-7ab1-4cb5-b632-79f6644da96a.png" Id="R6b8e0711abea4dee" /></Relationships>
</file>