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a24d01492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2acc9748b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Soosalu,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295e674bb4e72" /><Relationship Type="http://schemas.openxmlformats.org/officeDocument/2006/relationships/numbering" Target="/word/numbering.xml" Id="Rcfa6b617e4e64348" /><Relationship Type="http://schemas.openxmlformats.org/officeDocument/2006/relationships/settings" Target="/word/settings.xml" Id="R3827429003ad4df6" /><Relationship Type="http://schemas.openxmlformats.org/officeDocument/2006/relationships/image" Target="/word/media/d3190300-ab78-475a-ab86-4a0b2b5d74fb.png" Id="R61c2acc9748b43f3" /></Relationships>
</file>