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5c2a86f38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d5dc7cf13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Sulupere,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2f7afe8ff4a94" /><Relationship Type="http://schemas.openxmlformats.org/officeDocument/2006/relationships/numbering" Target="/word/numbering.xml" Id="Rf2adfae9e893453c" /><Relationship Type="http://schemas.openxmlformats.org/officeDocument/2006/relationships/settings" Target="/word/settings.xml" Id="R3502012996f947d7" /><Relationship Type="http://schemas.openxmlformats.org/officeDocument/2006/relationships/image" Target="/word/media/d3e9a46e-8f42-409f-8acc-167d1bcaa705.png" Id="R3f4d5dc7cf134731" /></Relationships>
</file>