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ea5eb793da46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abc295cb6d4c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Suure-Sarge,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2fc5f58cb64906" /><Relationship Type="http://schemas.openxmlformats.org/officeDocument/2006/relationships/numbering" Target="/word/numbering.xml" Id="R886e0e998be741da" /><Relationship Type="http://schemas.openxmlformats.org/officeDocument/2006/relationships/settings" Target="/word/settings.xml" Id="R70b00c02829f4321" /><Relationship Type="http://schemas.openxmlformats.org/officeDocument/2006/relationships/image" Target="/word/media/82b1cc36-b1fc-4238-aa16-76712de4cdff.png" Id="R02abc295cb6d4cd2" /></Relationships>
</file>