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3828aa2c6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40f6d9898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Taabre,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3afa2b13e4a88" /><Relationship Type="http://schemas.openxmlformats.org/officeDocument/2006/relationships/numbering" Target="/word/numbering.xml" Id="R05f5f0fbec1d4caa" /><Relationship Type="http://schemas.openxmlformats.org/officeDocument/2006/relationships/settings" Target="/word/settings.xml" Id="R58a6edea62db4f7d" /><Relationship Type="http://schemas.openxmlformats.org/officeDocument/2006/relationships/image" Target="/word/media/306fef73-6e19-41ef-ae3f-d710d8090f1d.png" Id="R56340f6d98984a61" /></Relationships>
</file>