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1cccacedb2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98f37bd37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Tanska,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d1e04d64d4f21" /><Relationship Type="http://schemas.openxmlformats.org/officeDocument/2006/relationships/numbering" Target="/word/numbering.xml" Id="Re4e537d9441b490e" /><Relationship Type="http://schemas.openxmlformats.org/officeDocument/2006/relationships/settings" Target="/word/settings.xml" Id="Ra27d8776bfca4382" /><Relationship Type="http://schemas.openxmlformats.org/officeDocument/2006/relationships/image" Target="/word/media/4fe2c745-7d8e-40ea-b566-4ff5ddbfdfa7.png" Id="R88d98f37bd37471f" /></Relationships>
</file>