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5c8466423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2c68f564a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Tebane,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c0f40576647f7" /><Relationship Type="http://schemas.openxmlformats.org/officeDocument/2006/relationships/numbering" Target="/word/numbering.xml" Id="R452a89a995b94b0e" /><Relationship Type="http://schemas.openxmlformats.org/officeDocument/2006/relationships/settings" Target="/word/settings.xml" Id="R5cc8516c64344ee2" /><Relationship Type="http://schemas.openxmlformats.org/officeDocument/2006/relationships/image" Target="/word/media/baf1400c-1597-48ad-a8ea-3b8a9c2669a8.png" Id="Rded2c68f564a4151" /></Relationships>
</file>