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be14f6d9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1fd7d3b34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f61cd6bf546d1" /><Relationship Type="http://schemas.openxmlformats.org/officeDocument/2006/relationships/numbering" Target="/word/numbering.xml" Id="R0f579363525a489f" /><Relationship Type="http://schemas.openxmlformats.org/officeDocument/2006/relationships/settings" Target="/word/settings.xml" Id="R7f95e24cb7aa4552" /><Relationship Type="http://schemas.openxmlformats.org/officeDocument/2006/relationships/image" Target="/word/media/03d600cb-d3f4-49ef-a1eb-c2bae5e4c55d.png" Id="R9481fd7d3b344b1e" /></Relationships>
</file>