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a6e29a126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b1698b5e6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Terjatu,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2f8cda9a745e6" /><Relationship Type="http://schemas.openxmlformats.org/officeDocument/2006/relationships/numbering" Target="/word/numbering.xml" Id="Ra565f80dd75f4639" /><Relationship Type="http://schemas.openxmlformats.org/officeDocument/2006/relationships/settings" Target="/word/settings.xml" Id="R7f4df3a316a74953" /><Relationship Type="http://schemas.openxmlformats.org/officeDocument/2006/relationships/image" Target="/word/media/f3c843b1-d86a-48d0-a71f-42079aa720c0.png" Id="Rea0b1698b5e64eb7" /></Relationships>
</file>