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3ec2c79f1a46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82c96eb48a40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Tiilimaa,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11400a087c41e5" /><Relationship Type="http://schemas.openxmlformats.org/officeDocument/2006/relationships/numbering" Target="/word/numbering.xml" Id="Rcf547445d5d24553" /><Relationship Type="http://schemas.openxmlformats.org/officeDocument/2006/relationships/settings" Target="/word/settings.xml" Id="Rf2ab2485ba6744e5" /><Relationship Type="http://schemas.openxmlformats.org/officeDocument/2006/relationships/image" Target="/word/media/4d01fb1b-0738-4272-887d-6e7be5e6b684.png" Id="Re582c96eb48a4045" /></Relationships>
</file>