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30d6d325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bbdadf8c3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Tille,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b6f97b60d4dae" /><Relationship Type="http://schemas.openxmlformats.org/officeDocument/2006/relationships/numbering" Target="/word/numbering.xml" Id="Rcd5b1d4d147149ed" /><Relationship Type="http://schemas.openxmlformats.org/officeDocument/2006/relationships/settings" Target="/word/settings.xml" Id="R08e6f8a82a584b1d" /><Relationship Type="http://schemas.openxmlformats.org/officeDocument/2006/relationships/image" Target="/word/media/46ec62c4-3bd7-471d-b518-6897182e5617.png" Id="R795bbdadf8c34e64" /></Relationships>
</file>