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1d29a1a2f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63dac3c93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Tombi,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5d7d78ea0407e" /><Relationship Type="http://schemas.openxmlformats.org/officeDocument/2006/relationships/numbering" Target="/word/numbering.xml" Id="Rf8645fd312984d6f" /><Relationship Type="http://schemas.openxmlformats.org/officeDocument/2006/relationships/settings" Target="/word/settings.xml" Id="R3a46123bbddf4d20" /><Relationship Type="http://schemas.openxmlformats.org/officeDocument/2006/relationships/image" Target="/word/media/2916899b-b6f3-40cd-8585-53c83b04ea67.png" Id="R36d63dac3c934ad3" /></Relationships>
</file>