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fff0b99e8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136156b1e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Axum,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82f022d3b43c6" /><Relationship Type="http://schemas.openxmlformats.org/officeDocument/2006/relationships/numbering" Target="/word/numbering.xml" Id="R8fd59c3b012c4af4" /><Relationship Type="http://schemas.openxmlformats.org/officeDocument/2006/relationships/settings" Target="/word/settings.xml" Id="Rfce2c1a46ef44858" /><Relationship Type="http://schemas.openxmlformats.org/officeDocument/2006/relationships/image" Target="/word/media/dc0e0747-8493-479f-bb86-b4b24863681c.png" Id="Re2f136156b1e4adf" /></Relationships>
</file>