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b1592a56b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376d53177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 Vasseur,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7329f2e924709" /><Relationship Type="http://schemas.openxmlformats.org/officeDocument/2006/relationships/numbering" Target="/word/numbering.xml" Id="R3ef0d2bf3de14770" /><Relationship Type="http://schemas.openxmlformats.org/officeDocument/2006/relationships/settings" Target="/word/settings.xml" Id="R1fb31bde78a44be0" /><Relationship Type="http://schemas.openxmlformats.org/officeDocument/2006/relationships/image" Target="/word/media/1b0e9cd3-6a86-4003-a7be-249db37cdb44.png" Id="R7f2376d531774916" /></Relationships>
</file>