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fc1b6854e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e131c372b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Loge-Borgne,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9b1ea5d2f4774" /><Relationship Type="http://schemas.openxmlformats.org/officeDocument/2006/relationships/numbering" Target="/word/numbering.xml" Id="Rc9e0fd2a4d144293" /><Relationship Type="http://schemas.openxmlformats.org/officeDocument/2006/relationships/settings" Target="/word/settings.xml" Id="R2667c4eff9434b51" /><Relationship Type="http://schemas.openxmlformats.org/officeDocument/2006/relationships/image" Target="/word/media/f958f40f-ca77-4457-9a93-06e42eac816e.png" Id="R7b4e131c372b4040" /></Relationships>
</file>