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c9f2509fe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62acb2835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Lognac,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f52b571064efe" /><Relationship Type="http://schemas.openxmlformats.org/officeDocument/2006/relationships/numbering" Target="/word/numbering.xml" Id="R7d32809963724bbb" /><Relationship Type="http://schemas.openxmlformats.org/officeDocument/2006/relationships/settings" Target="/word/settings.xml" Id="R39be10047ea5477f" /><Relationship Type="http://schemas.openxmlformats.org/officeDocument/2006/relationships/image" Target="/word/media/98305f33-95ed-4396-bc06-8e76d32e4be8.png" Id="R27662acb2835457a" /></Relationships>
</file>