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d1f82c3d4e44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b787d1dc444c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Loisia,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56bc6366a144d2" /><Relationship Type="http://schemas.openxmlformats.org/officeDocument/2006/relationships/numbering" Target="/word/numbering.xml" Id="R3fba042f532a4d63" /><Relationship Type="http://schemas.openxmlformats.org/officeDocument/2006/relationships/settings" Target="/word/settings.xml" Id="R0628d74b39ee4546" /><Relationship Type="http://schemas.openxmlformats.org/officeDocument/2006/relationships/image" Target="/word/media/f4ad88f4-a1a5-4fcf-80cf-c1e6804a8da0.png" Id="R84b787d1dc444ce7" /></Relationships>
</file>