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fec4f38d6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44fe876db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Loison,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1acff9fbf4b2d" /><Relationship Type="http://schemas.openxmlformats.org/officeDocument/2006/relationships/numbering" Target="/word/numbering.xml" Id="R7b1da57665b64ffd" /><Relationship Type="http://schemas.openxmlformats.org/officeDocument/2006/relationships/settings" Target="/word/settings.xml" Id="Rc92729af8f7240c9" /><Relationship Type="http://schemas.openxmlformats.org/officeDocument/2006/relationships/image" Target="/word/media/b1fae008-c496-427d-a276-fc926f3c9c4c.png" Id="R0e444fe876db47f3" /></Relationships>
</file>