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b2c1f5ca3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fa38311ef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875daa8464688" /><Relationship Type="http://schemas.openxmlformats.org/officeDocument/2006/relationships/numbering" Target="/word/numbering.xml" Id="Rcfce3c6e76f94a66" /><Relationship Type="http://schemas.openxmlformats.org/officeDocument/2006/relationships/settings" Target="/word/settings.xml" Id="Rd67961219401488e" /><Relationship Type="http://schemas.openxmlformats.org/officeDocument/2006/relationships/image" Target="/word/media/711585a1-4197-43cf-9b0e-9bb859a54b3d.png" Id="Rfd0fa38311ef4f7c" /></Relationships>
</file>