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20c5a0307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faacd652a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Longchamp,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cb394701f42f7" /><Relationship Type="http://schemas.openxmlformats.org/officeDocument/2006/relationships/numbering" Target="/word/numbering.xml" Id="R45c339e1e47e407a" /><Relationship Type="http://schemas.openxmlformats.org/officeDocument/2006/relationships/settings" Target="/word/settings.xml" Id="Rbc8ca6fee1154776" /><Relationship Type="http://schemas.openxmlformats.org/officeDocument/2006/relationships/image" Target="/word/media/7ecce2a1-e0e6-40d6-a08d-745afd6fb8f2.png" Id="R939faacd652a4f6e" /></Relationships>
</file>