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3309f2474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cb8b313ed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Longevelle-sur-Doubs,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46f8865e44ada" /><Relationship Type="http://schemas.openxmlformats.org/officeDocument/2006/relationships/numbering" Target="/word/numbering.xml" Id="Re629350ab4a544f6" /><Relationship Type="http://schemas.openxmlformats.org/officeDocument/2006/relationships/settings" Target="/word/settings.xml" Id="Ra9ce9578de3e4d7d" /><Relationship Type="http://schemas.openxmlformats.org/officeDocument/2006/relationships/image" Target="/word/media/88f4ca9f-6475-47b5-bcaf-dbaa2dec9469.png" Id="R666cb8b313ed4630" /></Relationships>
</file>