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45fa011a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a51434ff1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Longuenesse,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e9f2c3db0471f" /><Relationship Type="http://schemas.openxmlformats.org/officeDocument/2006/relationships/numbering" Target="/word/numbering.xml" Id="R7eae8b514fb04525" /><Relationship Type="http://schemas.openxmlformats.org/officeDocument/2006/relationships/settings" Target="/word/settings.xml" Id="Rb2225d7d44d5414e" /><Relationship Type="http://schemas.openxmlformats.org/officeDocument/2006/relationships/image" Target="/word/media/61d5e65f-02ef-4d55-8e7e-5b81f9f875d1.png" Id="R68ca51434ff144ea" /></Relationships>
</file>