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4f8fae78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55b54b2d4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Looberghe,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c89aba4f84ea4" /><Relationship Type="http://schemas.openxmlformats.org/officeDocument/2006/relationships/numbering" Target="/word/numbering.xml" Id="R3ac971492a244375" /><Relationship Type="http://schemas.openxmlformats.org/officeDocument/2006/relationships/settings" Target="/word/settings.xml" Id="R346c26518fd54138" /><Relationship Type="http://schemas.openxmlformats.org/officeDocument/2006/relationships/image" Target="/word/media/2e89e983-7a1d-4139-9e01-d90f9b4dab16.png" Id="R68955b54b2d44f46" /></Relationships>
</file>