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49fa016d4047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3cdf13fc5244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Toulouse, Midi-Pyrenees,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3313014a744f35" /><Relationship Type="http://schemas.openxmlformats.org/officeDocument/2006/relationships/numbering" Target="/word/numbering.xml" Id="R8dc006c6aaca48cb" /><Relationship Type="http://schemas.openxmlformats.org/officeDocument/2006/relationships/settings" Target="/word/settings.xml" Id="R8b47c936c9f24e82" /><Relationship Type="http://schemas.openxmlformats.org/officeDocument/2006/relationships/image" Target="/word/media/5765c37c-7f45-4812-ae8b-df8b30fcdd20.png" Id="Rb93cdf13fc5244b2" /></Relationships>
</file>