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e349715bf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43930bfb0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Abbenrode,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8784f74af4333" /><Relationship Type="http://schemas.openxmlformats.org/officeDocument/2006/relationships/numbering" Target="/word/numbering.xml" Id="R822822814cb94df0" /><Relationship Type="http://schemas.openxmlformats.org/officeDocument/2006/relationships/settings" Target="/word/settings.xml" Id="R7930eb4463664b04" /><Relationship Type="http://schemas.openxmlformats.org/officeDocument/2006/relationships/image" Target="/word/media/7adcc8fe-adaa-4514-a59b-7ed1b916e7dc.png" Id="Ra7b43930bfb04b16" /></Relationships>
</file>