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f9c166c58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f28919027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Ackerfelde,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b784dc0c94d3a" /><Relationship Type="http://schemas.openxmlformats.org/officeDocument/2006/relationships/numbering" Target="/word/numbering.xml" Id="R4dbac8ddd9ef48d6" /><Relationship Type="http://schemas.openxmlformats.org/officeDocument/2006/relationships/settings" Target="/word/settings.xml" Id="Rf5f672077e1b4185" /><Relationship Type="http://schemas.openxmlformats.org/officeDocument/2006/relationships/image" Target="/word/media/6b26911c-34e8-4b77-8d01-dcc64a12e0c2.png" Id="Rafdf289190274c9a" /></Relationships>
</file>