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aafde3dff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22c06e65d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Altstockach,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7a35b29094a34" /><Relationship Type="http://schemas.openxmlformats.org/officeDocument/2006/relationships/numbering" Target="/word/numbering.xml" Id="R4c20a874f06847b6" /><Relationship Type="http://schemas.openxmlformats.org/officeDocument/2006/relationships/settings" Target="/word/settings.xml" Id="R570e2619ef864703" /><Relationship Type="http://schemas.openxmlformats.org/officeDocument/2006/relationships/image" Target="/word/media/33bfad14-229b-4a89-a8cc-a2db778437d4.png" Id="Rb4e22c06e65d47fe" /></Relationships>
</file>