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12a014b943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91e648e8ab4c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Oberhoppen,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484ab833ea414b" /><Relationship Type="http://schemas.openxmlformats.org/officeDocument/2006/relationships/numbering" Target="/word/numbering.xml" Id="R15e75108b7eb40fb" /><Relationship Type="http://schemas.openxmlformats.org/officeDocument/2006/relationships/settings" Target="/word/settings.xml" Id="Rddb84d0b1fff4ca0" /><Relationship Type="http://schemas.openxmlformats.org/officeDocument/2006/relationships/image" Target="/word/media/8a41921d-8478-45b5-8ad2-d2a4eb5e7724.png" Id="Rb591e648e8ab4c24" /></Relationships>
</file>