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8c6dfabf2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a926908cb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Oberhulsa,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b8a3e3302403e" /><Relationship Type="http://schemas.openxmlformats.org/officeDocument/2006/relationships/numbering" Target="/word/numbering.xml" Id="R0f58f487274a4e9a" /><Relationship Type="http://schemas.openxmlformats.org/officeDocument/2006/relationships/settings" Target="/word/settings.xml" Id="R4211595ca8434213" /><Relationship Type="http://schemas.openxmlformats.org/officeDocument/2006/relationships/image" Target="/word/media/e8fbe124-a672-45a2-93be-ab09c04666db.png" Id="R66ba926908cb402e" /></Relationships>
</file>