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e164529cc249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770f975ab940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Oberhundem,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fa5f736e7c48aa" /><Relationship Type="http://schemas.openxmlformats.org/officeDocument/2006/relationships/numbering" Target="/word/numbering.xml" Id="R0275a01e4a9c4526" /><Relationship Type="http://schemas.openxmlformats.org/officeDocument/2006/relationships/settings" Target="/word/settings.xml" Id="R063f69c5ac6b4fba" /><Relationship Type="http://schemas.openxmlformats.org/officeDocument/2006/relationships/image" Target="/word/media/1305fef4-954f-410f-b6a6-939b935d8ae3.png" Id="R3c770f975ab94019" /></Relationships>
</file>