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4358b5a76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edfe1e883e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Oberigling,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3a5b27b314429" /><Relationship Type="http://schemas.openxmlformats.org/officeDocument/2006/relationships/numbering" Target="/word/numbering.xml" Id="Rc2d1d42f7a7c4c41" /><Relationship Type="http://schemas.openxmlformats.org/officeDocument/2006/relationships/settings" Target="/word/settings.xml" Id="R9c711924305a4b9e" /><Relationship Type="http://schemas.openxmlformats.org/officeDocument/2006/relationships/image" Target="/word/media/71b1bb21-8770-43ce-8abb-c026d58509aa.png" Id="Re7edfe1e883e4b38" /></Relationships>
</file>