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368f27e99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98c7b833b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Oberviechtafell,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ed7d697ca435a" /><Relationship Type="http://schemas.openxmlformats.org/officeDocument/2006/relationships/numbering" Target="/word/numbering.xml" Id="R1893b0f0e2334b19" /><Relationship Type="http://schemas.openxmlformats.org/officeDocument/2006/relationships/settings" Target="/word/settings.xml" Id="R120011c151fe4a6b" /><Relationship Type="http://schemas.openxmlformats.org/officeDocument/2006/relationships/image" Target="/word/media/ecf793ee-209a-45ec-8553-6b4f79e80bba.png" Id="Rb7798c7b833b486e" /></Relationships>
</file>