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e3cbaf6de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2e0ac78d8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Oberwarlins,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bbe7828164bee" /><Relationship Type="http://schemas.openxmlformats.org/officeDocument/2006/relationships/numbering" Target="/word/numbering.xml" Id="Rf214a5e0ee524b13" /><Relationship Type="http://schemas.openxmlformats.org/officeDocument/2006/relationships/settings" Target="/word/settings.xml" Id="R38ae059a93464d6c" /><Relationship Type="http://schemas.openxmlformats.org/officeDocument/2006/relationships/image" Target="/word/media/050db21a-4c48-45bb-84a7-3d52c82f57b3.png" Id="R7132e0ac78d8418a" /></Relationships>
</file>