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264bb425c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648b17906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Oberweikertshofen,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8dce3454a4864" /><Relationship Type="http://schemas.openxmlformats.org/officeDocument/2006/relationships/numbering" Target="/word/numbering.xml" Id="R82cf2e9030044b35" /><Relationship Type="http://schemas.openxmlformats.org/officeDocument/2006/relationships/settings" Target="/word/settings.xml" Id="R16b1c85613af4848" /><Relationship Type="http://schemas.openxmlformats.org/officeDocument/2006/relationships/image" Target="/word/media/cf900b60-4cb3-4cbe-a23d-0ecc168c4105.png" Id="Rb40648b1790643e3" /></Relationships>
</file>