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486ccf5f4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bdba56447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Trollenberg,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ccdeaa2f04307" /><Relationship Type="http://schemas.openxmlformats.org/officeDocument/2006/relationships/numbering" Target="/word/numbering.xml" Id="Rb8e70b9403964f5d" /><Relationship Type="http://schemas.openxmlformats.org/officeDocument/2006/relationships/settings" Target="/word/settings.xml" Id="Rc439dc84227242df" /><Relationship Type="http://schemas.openxmlformats.org/officeDocument/2006/relationships/image" Target="/word/media/f6f21583-9507-4ffe-8caf-df073d555657.png" Id="R67fbdba5644743f4" /></Relationships>
</file>