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4782b878c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0e2fb8d32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Unterbuchlein,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1f593efbf49ed" /><Relationship Type="http://schemas.openxmlformats.org/officeDocument/2006/relationships/numbering" Target="/word/numbering.xml" Id="R933c7a15ddc94ce6" /><Relationship Type="http://schemas.openxmlformats.org/officeDocument/2006/relationships/settings" Target="/word/settings.xml" Id="R83cc8ae911da480d" /><Relationship Type="http://schemas.openxmlformats.org/officeDocument/2006/relationships/image" Target="/word/media/16206546-1904-46ab-8faa-f7e4c22dae99.png" Id="R5740e2fb8d3246af" /></Relationships>
</file>