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011e143d440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e319e5375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Ejura,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64e64339c4f25" /><Relationship Type="http://schemas.openxmlformats.org/officeDocument/2006/relationships/numbering" Target="/word/numbering.xml" Id="Raee16bbf43c44552" /><Relationship Type="http://schemas.openxmlformats.org/officeDocument/2006/relationships/settings" Target="/word/settings.xml" Id="R3bc12beff8e34d45" /><Relationship Type="http://schemas.openxmlformats.org/officeDocument/2006/relationships/image" Target="/word/media/b5b3621c-8e1b-4e60-bb98-0bcc460931b2.png" Id="Rfb0e319e53754a89" /></Relationships>
</file>