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ce9efcd2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ab79b303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Kallithea,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c8ff7933448ca" /><Relationship Type="http://schemas.openxmlformats.org/officeDocument/2006/relationships/numbering" Target="/word/numbering.xml" Id="R76c64fb53fb94f9b" /><Relationship Type="http://schemas.openxmlformats.org/officeDocument/2006/relationships/settings" Target="/word/settings.xml" Id="R19e10d27fe8a4257" /><Relationship Type="http://schemas.openxmlformats.org/officeDocument/2006/relationships/image" Target="/word/media/a9ea5aae-e944-4425-943b-d6f43cee12d4.png" Id="R8b5ab79b303a4143" /></Relationships>
</file>