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96b6b976a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5905a0f83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Volos, Thessaly,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adf4bb0904e3b" /><Relationship Type="http://schemas.openxmlformats.org/officeDocument/2006/relationships/numbering" Target="/word/numbering.xml" Id="Rbaf9c87945e5400d" /><Relationship Type="http://schemas.openxmlformats.org/officeDocument/2006/relationships/settings" Target="/word/settings.xml" Id="Rbf7cc2970fb04296" /><Relationship Type="http://schemas.openxmlformats.org/officeDocument/2006/relationships/image" Target="/word/media/fa016638-0e36-4a03-a5b5-14d64e7352fd.png" Id="Ree55905a0f834810" /></Relationships>
</file>