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5c968d01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f6fef4d4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Palencia,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ae48b35104285" /><Relationship Type="http://schemas.openxmlformats.org/officeDocument/2006/relationships/numbering" Target="/word/numbering.xml" Id="Rec3a4f595ac54fa6" /><Relationship Type="http://schemas.openxmlformats.org/officeDocument/2006/relationships/settings" Target="/word/settings.xml" Id="Rd804568c882444a2" /><Relationship Type="http://schemas.openxmlformats.org/officeDocument/2006/relationships/image" Target="/word/media/e52555bb-a2df-4bfc-bf15-896b96d05a5a.png" Id="Re3cf6fef4d434a58" /></Relationships>
</file>