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15dfb8727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c368fda40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Quetzaltenango,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eebf44b7147ef" /><Relationship Type="http://schemas.openxmlformats.org/officeDocument/2006/relationships/numbering" Target="/word/numbering.xml" Id="R0afa8493c17c45e0" /><Relationship Type="http://schemas.openxmlformats.org/officeDocument/2006/relationships/settings" Target="/word/settings.xml" Id="R43d2252239264b4b" /><Relationship Type="http://schemas.openxmlformats.org/officeDocument/2006/relationships/image" Target="/word/media/59a7e176-912e-422b-ae32-656e1c73acfb.png" Id="R04dc368fda4041ea" /></Relationships>
</file>