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ff03ac2d2e41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ef94ebae41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Bubaque, Guinea Bissau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33cac74dd4160" /><Relationship Type="http://schemas.openxmlformats.org/officeDocument/2006/relationships/numbering" Target="/word/numbering.xml" Id="R005826330fa24023" /><Relationship Type="http://schemas.openxmlformats.org/officeDocument/2006/relationships/settings" Target="/word/settings.xml" Id="Re4ff5e28d58348a6" /><Relationship Type="http://schemas.openxmlformats.org/officeDocument/2006/relationships/image" Target="/word/media/b909bb12-310d-4203-a16f-e35a582f476f.png" Id="R65ef94ebae414c17" /></Relationships>
</file>