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22b3d37a2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cadc5af58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 Cayes, Haiti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66503c2af43b3" /><Relationship Type="http://schemas.openxmlformats.org/officeDocument/2006/relationships/numbering" Target="/word/numbering.xml" Id="R5decede611a746c5" /><Relationship Type="http://schemas.openxmlformats.org/officeDocument/2006/relationships/settings" Target="/word/settings.xml" Id="R9f52098ccf95455b" /><Relationship Type="http://schemas.openxmlformats.org/officeDocument/2006/relationships/image" Target="/word/media/e9cfb7eb-cd9b-4b18-b276-619ec923e10e.png" Id="Rc93cadc5af584f20" /></Relationships>
</file>