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125b1ef1a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eaa0f9b26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Janyapuszta,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2b3ab2b044cd9" /><Relationship Type="http://schemas.openxmlformats.org/officeDocument/2006/relationships/numbering" Target="/word/numbering.xml" Id="R6713fb87e8b04d09" /><Relationship Type="http://schemas.openxmlformats.org/officeDocument/2006/relationships/settings" Target="/word/settings.xml" Id="R0832090502ec4ade" /><Relationship Type="http://schemas.openxmlformats.org/officeDocument/2006/relationships/image" Target="/word/media/63ee8948-0634-4b50-a8e7-120713c392d1.png" Id="Recfeaa0f9b264877" /></Relationships>
</file>