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54e0fa646f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4e5df04da44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Jegfatelep,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53651d2045bd" /><Relationship Type="http://schemas.openxmlformats.org/officeDocument/2006/relationships/numbering" Target="/word/numbering.xml" Id="Rca23566e5fe44304" /><Relationship Type="http://schemas.openxmlformats.org/officeDocument/2006/relationships/settings" Target="/word/settings.xml" Id="R89f32b3e75f84ac9" /><Relationship Type="http://schemas.openxmlformats.org/officeDocument/2006/relationships/image" Target="/word/media/20938144-13a0-4aba-8cd6-a7c1c37c9e4e.png" Id="Rd9b4e5df04da4413" /></Relationships>
</file>