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c1bc6d793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b6d1901db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Jeneytanya,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5ea48ea9646d3" /><Relationship Type="http://schemas.openxmlformats.org/officeDocument/2006/relationships/numbering" Target="/word/numbering.xml" Id="Rbe83c88cd4a84f09" /><Relationship Type="http://schemas.openxmlformats.org/officeDocument/2006/relationships/settings" Target="/word/settings.xml" Id="Rb2dfdcdd14f5408b" /><Relationship Type="http://schemas.openxmlformats.org/officeDocument/2006/relationships/image" Target="/word/media/32ec01ca-a8f6-4372-b3d7-d414d0eb8a81.png" Id="R7a4b6d1901db4871" /></Relationships>
</file>