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b4accef26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e5ab2c5d2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Kanthadulo,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f8c5b66604c5f" /><Relationship Type="http://schemas.openxmlformats.org/officeDocument/2006/relationships/numbering" Target="/word/numbering.xml" Id="Rf664a514abf941b0" /><Relationship Type="http://schemas.openxmlformats.org/officeDocument/2006/relationships/settings" Target="/word/settings.xml" Id="Rc4590dd69b3046f0" /><Relationship Type="http://schemas.openxmlformats.org/officeDocument/2006/relationships/image" Target="/word/media/dc670417-445e-4e89-b9a5-9b5eca10cf95.png" Id="R015e5ab2c5d24059" /></Relationships>
</file>